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5D7657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C6F40">
        <w:rPr>
          <w:rFonts w:ascii="Times New Roman" w:hAnsi="Times New Roman" w:cs="Times New Roman"/>
          <w:sz w:val="40"/>
          <w:lang w:val="sr-Cyrl-RS"/>
        </w:rPr>
        <w:t>4</w:t>
      </w:r>
      <w:r w:rsidR="00100DC2">
        <w:rPr>
          <w:rFonts w:ascii="Times New Roman" w:hAnsi="Times New Roman" w:cs="Times New Roman"/>
          <w:sz w:val="40"/>
          <w:lang w:val="sr-Cyrl-RS"/>
        </w:rPr>
        <w:t>4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D25EC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реакције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FD25E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D25E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100DC2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00DC2">
              <w:rPr>
                <w:rFonts w:ascii="Times New Roman" w:hAnsi="Times New Roman" w:cs="Times New Roman"/>
                <w:b/>
                <w:sz w:val="24"/>
              </w:rPr>
              <w:t>Једначине</w:t>
            </w:r>
            <w:proofErr w:type="spellEnd"/>
            <w:r w:rsidRPr="00100DC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00DC2">
              <w:rPr>
                <w:rFonts w:ascii="Times New Roman" w:hAnsi="Times New Roman" w:cs="Times New Roman"/>
                <w:b/>
                <w:sz w:val="24"/>
              </w:rPr>
              <w:t>хемијских</w:t>
            </w:r>
            <w:proofErr w:type="spellEnd"/>
            <w:r w:rsidRPr="00100DC2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00DC2">
              <w:rPr>
                <w:rFonts w:ascii="Times New Roman" w:hAnsi="Times New Roman" w:cs="Times New Roman"/>
                <w:b/>
                <w:sz w:val="24"/>
              </w:rPr>
              <w:t>реакција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појма стехиометријска израчунавања;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 xml:space="preserve">равилно писање једначина хемијских реакција и одређивање реактаната и производа;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 xml:space="preserve">свајање и примена правила за стехиометријска израчунавања; </w:t>
            </w:r>
          </w:p>
          <w:p w:rsidR="00306E9F" w:rsidRPr="00306E9F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оришћење пропорције за стехиометријска израчунавања.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записује једначина хемијске реакције;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одређује коефицијенте и  индексе у једначини хемијских реакција;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дефинише квалитативно значење једначине хемијске реакције;</w:t>
            </w:r>
          </w:p>
          <w:p w:rsidR="00A9226E" w:rsidRPr="00306E9F" w:rsidRDefault="00100DC2" w:rsidP="00100DC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дефинише квантитативно значење једначине хемијске реакције.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00DC2" w:rsidP="00100DC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 xml:space="preserve">једначина хемијске реакције, коефицијенти, индекси, квалитативно значење једначине хемијске реакције, квантитативно значење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једначине хемијске реакције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5D7657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  <w:r w:rsidR="00100DC2">
              <w:rPr>
                <w:rFonts w:ascii="Times New Roman" w:hAnsi="Times New Roman" w:cs="Times New Roman"/>
                <w:sz w:val="24"/>
                <w:lang w:val="sr-Cyrl-RS"/>
              </w:rPr>
              <w:t>, 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100DC2" w:rsidRPr="00100DC2" w:rsidRDefault="00100DC2" w:rsidP="00100DC2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Комуникација: </w:t>
            </w:r>
          </w:p>
          <w:p w:rsidR="00100DC2" w:rsidRPr="00100DC2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 и да га прилагоди захтевима и карактеристикама ситуације;</w:t>
            </w:r>
          </w:p>
          <w:p w:rsidR="00BB6374" w:rsidRPr="00FD25EC" w:rsidRDefault="00100DC2" w:rsidP="00100DC2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Т</w:t>
            </w:r>
            <w:r w:rsidRPr="00100DC2">
              <w:rPr>
                <w:rFonts w:ascii="Times New Roman" w:hAnsi="Times New Roman" w:cs="Times New Roman"/>
                <w:sz w:val="24"/>
                <w:lang w:val="sr-Cyrl-RS"/>
              </w:rPr>
              <w:t>оком комуникације на одговарајући и креативан начин користи језик и стил који су 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721F9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721F9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  <w:bookmarkStart w:id="0" w:name="_GoBack"/>
            <w:bookmarkEnd w:id="0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721F9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721F9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1710CF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721F98" w:rsidRPr="00721F98" w:rsidRDefault="00721F98" w:rsidP="00721F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 ученицима укратко понавља однос количине супстанце, масе и броја честица.</w:t>
            </w:r>
          </w:p>
          <w:p w:rsidR="00721F98" w:rsidRDefault="00721F98" w:rsidP="00721F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 ученике на закон о одржању масе, закон сталних односа маса, као и како се израчунава релативна молекулска маса односно моларна маса.</w:t>
            </w:r>
          </w:p>
          <w:p w:rsidR="000B698E" w:rsidRPr="00721F98" w:rsidRDefault="00721F98" w:rsidP="00721F9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им да се хемијске реакције могу описати речима, а на данашњем часу ће увидети да се могу и представити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721F98" w:rsidRPr="00721F98" w:rsidRDefault="00721F98" w:rsidP="00721F9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понављају основна правила. </w:t>
            </w:r>
          </w:p>
          <w:p w:rsidR="005979A1" w:rsidRPr="005979A1" w:rsidRDefault="00721F98" w:rsidP="00721F98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Дискутују о наученим појмовима и наводе примере.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51C1" w:rsidRDefault="002D3B68" w:rsidP="006851C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1710CF" w:rsidRDefault="00C14F9B" w:rsidP="001710CF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710C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D7657" w:rsidRPr="005D7657" w:rsidRDefault="005979A1" w:rsidP="00100DC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</w:t>
            </w:r>
            <w:r w:rsidR="000B698E"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табли исписује назив наставне јединице -</w:t>
            </w:r>
            <w:r w:rsidR="000B69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100DC2" w:rsidRPr="00100DC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Једначине хемијских реакција</w:t>
            </w:r>
          </w:p>
          <w:p w:rsidR="00721F98" w:rsidRP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на конкретним примерима објашњава нове појмове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стехиометријска израчунавања, писа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ње једначина хемијских реакција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 врши потребна израчунавања.</w:t>
            </w:r>
          </w:p>
          <w:p w:rsid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пише једначине хемијских реакција и изводи потребна израчунавања. </w:t>
            </w:r>
          </w:p>
          <w:p w:rsidR="00721F98" w:rsidRP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уџбеник, стр.164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0B698E" w:rsidRPr="00721F98" w:rsidRDefault="00721F98" w:rsidP="00721F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0B698E" w:rsidRDefault="000B698E" w:rsidP="001710CF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у својој свесци.</w:t>
            </w:r>
          </w:p>
          <w:p w:rsidR="00721F98" w:rsidRPr="00721F98" w:rsidRDefault="000B698E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Пажљиво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наставникова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учествују у настави, наводећи примере, и изводе потребна израчунавања. </w:t>
            </w:r>
          </w:p>
          <w:p w:rsidR="000B698E" w:rsidRPr="005979A1" w:rsidRDefault="005979A1" w:rsidP="00721F9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задатак заједно са наставником/цом.</w:t>
            </w:r>
          </w:p>
          <w:p w:rsidR="000B698E" w:rsidRPr="00B2292C" w:rsidRDefault="000B698E" w:rsidP="005979A1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има </w:t>
            </w:r>
            <w:r w:rsidR="005979A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нешто није било јасно.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5979A1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Понавља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заједно са ученицима.</w:t>
            </w:r>
          </w:p>
          <w:p w:rsidR="00721F98" w:rsidRDefault="00721F98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 и одговара на могућа питања ученика.</w:t>
            </w:r>
          </w:p>
          <w:p w:rsidR="000B698E" w:rsidRPr="001710CF" w:rsidRDefault="000B698E" w:rsidP="00721F98">
            <w:pPr>
              <w:pStyle w:val="ListParagraph"/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Default="006851C1" w:rsidP="00721F9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понављају </w:t>
            </w:r>
            <w:r w:rsidR="00721F98" w:rsidRP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кључне појмове наставне јединице</w:t>
            </w:r>
            <w:r w:rsidR="00721F9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A8347E" w:rsidP="00A8347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721F98" w:rsidRPr="00A63E90" w:rsidRDefault="00721F98" w:rsidP="00721F9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планирао/</w:t>
            </w:r>
            <w:r w:rsidRPr="00721F98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721F98" w:rsidRDefault="00721F98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F43FE3" w:rsidRDefault="00721F98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721F98" w:rsidRDefault="00721F98" w:rsidP="00721F9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>Да ли својим речима могу да објасним кључне појмове?</w:t>
            </w:r>
          </w:p>
          <w:p w:rsidR="00E0194C" w:rsidRPr="00A63E90" w:rsidRDefault="00A8347E" w:rsidP="00A8347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Да ли сам пажљиво слушао/ла објашњења наставника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/це</w:t>
            </w:r>
            <w:r w:rsidRPr="00A8347E">
              <w:rPr>
                <w:rFonts w:ascii="Times New Roman" w:hAnsi="Times New Roman" w:cs="Times New Roman"/>
                <w:sz w:val="24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721F98" w:rsidRDefault="00721F98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5D7657" w:rsidRDefault="00100DC2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100DC2">
              <w:rPr>
                <w:rFonts w:ascii="Times New Roman" w:hAnsi="Times New Roman" w:cs="Times New Roman"/>
                <w:sz w:val="32"/>
                <w:lang w:val="sr-Cyrl-RS"/>
              </w:rPr>
              <w:t xml:space="preserve">Једначине хемијских реакција </w:t>
            </w:r>
          </w:p>
          <w:p w:rsidR="00100DC2" w:rsidRDefault="00100DC2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A8347E" w:rsidRDefault="00721F98" w:rsidP="00721F9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>Једначина хемијске реакције представља симболички приказ хемијске реакције.</w:t>
            </w:r>
          </w:p>
          <w:p w:rsidR="00721F98" w:rsidRDefault="00721F98" w:rsidP="00721F9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721F98" w:rsidRPr="00721F98" w:rsidRDefault="00721F98" w:rsidP="00721F98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21F98">
              <w:rPr>
                <w:rFonts w:ascii="Times New Roman" w:hAnsi="Times New Roman" w:cs="Times New Roman"/>
                <w:color w:val="FF0000"/>
                <w:sz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>H</w:t>
            </w:r>
            <w:r w:rsidRPr="00721F98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 xml:space="preserve">O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sym w:font="Symbol" w:char="F0AE"/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721F98">
              <w:rPr>
                <w:rFonts w:ascii="Times New Roman" w:hAnsi="Times New Roman" w:cs="Times New Roman"/>
                <w:color w:val="FF0000"/>
                <w:sz w:val="24"/>
                <w:lang w:val="sr-Cyrl-RS"/>
              </w:rPr>
              <w:t>2</w:t>
            </w: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 xml:space="preserve"> H</w:t>
            </w:r>
            <w:r w:rsidRPr="00721F98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  <w:r w:rsidRPr="00721F98">
              <w:rPr>
                <w:rFonts w:ascii="Times New Roman" w:hAnsi="Times New Roman" w:cs="Times New Roman"/>
                <w:sz w:val="24"/>
                <w:lang w:val="sr-Cyrl-RS"/>
              </w:rPr>
              <w:t xml:space="preserve"> + O</w:t>
            </w:r>
            <w:r w:rsidRPr="00721F98">
              <w:rPr>
                <w:rFonts w:ascii="Times New Roman" w:hAnsi="Times New Roman" w:cs="Times New Roman"/>
                <w:sz w:val="24"/>
                <w:vertAlign w:val="subscript"/>
                <w:lang w:val="sr-Cyrl-RS"/>
              </w:rPr>
              <w:t>2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9F" w:rsidRDefault="00B56D9F" w:rsidP="00FC56FE">
      <w:pPr>
        <w:spacing w:after="0" w:line="240" w:lineRule="auto"/>
      </w:pPr>
      <w:r>
        <w:separator/>
      </w:r>
    </w:p>
  </w:endnote>
  <w:endnote w:type="continuationSeparator" w:id="0">
    <w:p w:rsidR="00B56D9F" w:rsidRDefault="00B56D9F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721F98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9F" w:rsidRDefault="00B56D9F" w:rsidP="00FC56FE">
      <w:pPr>
        <w:spacing w:after="0" w:line="240" w:lineRule="auto"/>
      </w:pPr>
      <w:r>
        <w:separator/>
      </w:r>
    </w:p>
  </w:footnote>
  <w:footnote w:type="continuationSeparator" w:id="0">
    <w:p w:rsidR="00B56D9F" w:rsidRDefault="00B56D9F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3F1C6B"/>
    <w:multiLevelType w:val="hybridMultilevel"/>
    <w:tmpl w:val="E3747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9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9"/>
  </w:num>
  <w:num w:numId="4">
    <w:abstractNumId w:val="19"/>
  </w:num>
  <w:num w:numId="5">
    <w:abstractNumId w:val="0"/>
  </w:num>
  <w:num w:numId="6">
    <w:abstractNumId w:val="8"/>
  </w:num>
  <w:num w:numId="7">
    <w:abstractNumId w:val="3"/>
  </w:num>
  <w:num w:numId="8">
    <w:abstractNumId w:val="17"/>
  </w:num>
  <w:num w:numId="9">
    <w:abstractNumId w:val="12"/>
  </w:num>
  <w:num w:numId="10">
    <w:abstractNumId w:val="4"/>
  </w:num>
  <w:num w:numId="11">
    <w:abstractNumId w:val="16"/>
  </w:num>
  <w:num w:numId="12">
    <w:abstractNumId w:val="11"/>
  </w:num>
  <w:num w:numId="13">
    <w:abstractNumId w:val="7"/>
  </w:num>
  <w:num w:numId="14">
    <w:abstractNumId w:val="2"/>
  </w:num>
  <w:num w:numId="15">
    <w:abstractNumId w:val="1"/>
  </w:num>
  <w:num w:numId="16">
    <w:abstractNumId w:val="13"/>
  </w:num>
  <w:num w:numId="17">
    <w:abstractNumId w:val="18"/>
  </w:num>
  <w:num w:numId="18">
    <w:abstractNumId w:val="14"/>
  </w:num>
  <w:num w:numId="19">
    <w:abstractNumId w:val="5"/>
  </w:num>
  <w:num w:numId="20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B698E"/>
    <w:rsid w:val="000C07B8"/>
    <w:rsid w:val="000C09F9"/>
    <w:rsid w:val="000C3CDE"/>
    <w:rsid w:val="00100DC2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C1EE8"/>
    <w:rsid w:val="002C6F40"/>
    <w:rsid w:val="002D2EA6"/>
    <w:rsid w:val="002D3B68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0280"/>
    <w:rsid w:val="004211C8"/>
    <w:rsid w:val="00421EBF"/>
    <w:rsid w:val="00423E3B"/>
    <w:rsid w:val="00425791"/>
    <w:rsid w:val="00435CF2"/>
    <w:rsid w:val="00462182"/>
    <w:rsid w:val="0049086A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979A1"/>
    <w:rsid w:val="005C1E61"/>
    <w:rsid w:val="005C72F4"/>
    <w:rsid w:val="005D7657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851C1"/>
    <w:rsid w:val="006A01CB"/>
    <w:rsid w:val="006E08A5"/>
    <w:rsid w:val="006F6ED3"/>
    <w:rsid w:val="00702400"/>
    <w:rsid w:val="00715D7A"/>
    <w:rsid w:val="00721F98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8347E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F366D"/>
    <w:rsid w:val="00B0114B"/>
    <w:rsid w:val="00B05454"/>
    <w:rsid w:val="00B2292C"/>
    <w:rsid w:val="00B45460"/>
    <w:rsid w:val="00B56D9F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3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139</cp:revision>
  <cp:lastPrinted>2023-11-06T07:10:00Z</cp:lastPrinted>
  <dcterms:created xsi:type="dcterms:W3CDTF">2023-11-05T13:17:00Z</dcterms:created>
  <dcterms:modified xsi:type="dcterms:W3CDTF">2024-12-31T06:12:00Z</dcterms:modified>
</cp:coreProperties>
</file>